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МОУ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Ясашно-Ташлинская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СОШ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Рассмотрено                                     Согласовано</w:t>
      </w:r>
      <w:proofErr w:type="gramStart"/>
      <w:r>
        <w:rPr>
          <w:rFonts w:ascii="Times New Roman" w:eastAsia="Times New Roman" w:hAnsi="Times New Roman"/>
          <w:b/>
          <w:lang w:eastAsia="ru-RU"/>
        </w:rPr>
        <w:t xml:space="preserve">                                          У</w:t>
      </w:r>
      <w:proofErr w:type="gramEnd"/>
      <w:r>
        <w:rPr>
          <w:rFonts w:ascii="Times New Roman" w:eastAsia="Times New Roman" w:hAnsi="Times New Roman"/>
          <w:b/>
          <w:lang w:eastAsia="ru-RU"/>
        </w:rPr>
        <w:t xml:space="preserve">тверждаю 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на заседании МО учителей              Заместитель директора по УВР             Директор школы: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технологического цикла                  ____________/  </w:t>
      </w:r>
      <w:proofErr w:type="spellStart"/>
      <w:r>
        <w:rPr>
          <w:rFonts w:ascii="Times New Roman" w:eastAsia="Times New Roman" w:hAnsi="Times New Roman"/>
          <w:lang w:eastAsia="ru-RU"/>
        </w:rPr>
        <w:t>Н.А.Пищулина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           _________/</w:t>
      </w:r>
      <w:proofErr w:type="spellStart"/>
      <w:r>
        <w:rPr>
          <w:rFonts w:ascii="Times New Roman" w:eastAsia="Times New Roman" w:hAnsi="Times New Roman"/>
          <w:lang w:eastAsia="ru-RU"/>
        </w:rPr>
        <w:t>М.В.Чернова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            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Протокол № 1  от 31.08.2022 г.                   31.08.2022                         Приказ № 57/9/о от 01.09.2022г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Руководитель МО                                                                                             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________/Е.Л. Видинеева 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</w:t>
      </w: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РАБОЧАЯ ПРОГРАММА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по внеурочной деятельности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«Основы предпринимательской деятельности»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(социальное направление)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8 класс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</w:pP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34 часа (1 час в неделю)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2022-2023 учебный год</w:t>
      </w:r>
    </w:p>
    <w:p w:rsidR="003D1F9B" w:rsidRDefault="003D1F9B" w:rsidP="003D1F9B">
      <w:pPr>
        <w:spacing w:after="0" w:line="264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rPr>
          <w:rFonts w:ascii="Times New Roman" w:eastAsia="Sylfaen" w:hAnsi="Times New Roman"/>
          <w:bCs/>
          <w:sz w:val="24"/>
          <w:szCs w:val="24"/>
          <w:lang w:eastAsia="ru-RU"/>
        </w:rPr>
      </w:pPr>
    </w:p>
    <w:p w:rsidR="003D1F9B" w:rsidRDefault="003D1F9B" w:rsidP="003D1F9B">
      <w:pPr>
        <w:rPr>
          <w:rFonts w:ascii="Times New Roman" w:eastAsia="Sylfaen" w:hAnsi="Times New Roman"/>
          <w:bCs/>
          <w:sz w:val="24"/>
          <w:szCs w:val="24"/>
          <w:lang w:eastAsia="ru-RU"/>
        </w:rPr>
      </w:pPr>
    </w:p>
    <w:p w:rsidR="003D1F9B" w:rsidRDefault="003D1F9B" w:rsidP="003D1F9B">
      <w:pPr>
        <w:rPr>
          <w:rFonts w:ascii="Times New Roman" w:eastAsia="Sylfaen" w:hAnsi="Times New Roman"/>
          <w:bCs/>
          <w:sz w:val="24"/>
          <w:szCs w:val="24"/>
          <w:lang w:eastAsia="ru-RU"/>
        </w:rPr>
      </w:pPr>
    </w:p>
    <w:p w:rsidR="003D1F9B" w:rsidRDefault="003D1F9B" w:rsidP="003D1F9B">
      <w:pPr>
        <w:rPr>
          <w:rFonts w:ascii="Times New Roman" w:eastAsia="Sylfaen" w:hAnsi="Times New Roman"/>
          <w:bCs/>
          <w:sz w:val="24"/>
          <w:szCs w:val="24"/>
          <w:lang w:eastAsia="ru-RU"/>
        </w:rPr>
      </w:pPr>
    </w:p>
    <w:p w:rsidR="003D1F9B" w:rsidRDefault="003D1F9B" w:rsidP="003D1F9B">
      <w:pPr>
        <w:spacing w:after="0" w:line="264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Составила: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Видинеева Елена Леонтьевна</w:t>
      </w:r>
    </w:p>
    <w:p w:rsidR="003D1F9B" w:rsidRDefault="003D1F9B" w:rsidP="003D1F9B">
      <w:pPr>
        <w:spacing w:after="0" w:line="264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учитель технологии  высшей квалификационной категории</w:t>
      </w: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hAnsi="Times New Roman"/>
          <w:sz w:val="24"/>
          <w:szCs w:val="24"/>
        </w:rPr>
      </w:pP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overflowPunct w:val="0"/>
        <w:autoSpaceDE w:val="0"/>
        <w:autoSpaceDN w:val="0"/>
        <w:adjustRightInd w:val="0"/>
        <w:spacing w:after="0" w:line="240" w:lineRule="auto"/>
        <w:ind w:right="39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40" w:lineRule="auto"/>
        <w:ind w:right="-1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</w:t>
      </w:r>
    </w:p>
    <w:p w:rsidR="003D1F9B" w:rsidRDefault="003D1F9B" w:rsidP="003D1F9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В связи с возможностью перехода в данном учебном году на дистанционное обучение будут использоваться следующие типы уроков: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Он-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лайн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урок,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Видеоурок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на электронной платформе РЭШ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Он-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лайн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практическая работа,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видеопрактическая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работа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Он-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лайн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экскурсия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Чат-дискуссия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Виртуальная лабораторная работа</w:t>
      </w:r>
    </w:p>
    <w:p w:rsidR="003D1F9B" w:rsidRDefault="003D1F9B" w:rsidP="003D1F9B">
      <w:pPr>
        <w:suppressAutoHyphens/>
        <w:spacing w:after="0" w:line="240" w:lineRule="auto"/>
        <w:ind w:left="426" w:firstLine="283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Он-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лайн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тестирование</w:t>
      </w:r>
    </w:p>
    <w:p w:rsidR="003D1F9B" w:rsidRDefault="003D1F9B" w:rsidP="003D1F9B">
      <w:pPr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D1F9B" w:rsidRDefault="003D1F9B" w:rsidP="003D1F9B">
      <w:pPr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внеурочной деятельности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Личностными результатами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осознание себя как члена семьи, общества и государства; понимание экономических проблем семьи и участие в их обсуждении; понимание связи семьи и государства;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приобретение знаний о предпринимательстве, как важной сфере человеческой деятельности;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развитие самостоятельности и личной ответственности за свои поступки; 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адекватное восприятие предложений товарищей, учителей, родителей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адекватно оценивать собственное поведение и поведение окружающих.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Метапредметными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 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Познавательные: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формирование умений представлять информацию в зависимости от поставленных задач в виде таблицы, схемы, графика, диаграммы, диаграммы связей 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интеллект-карты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понятиями.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Регулятивные: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понимание цели своих действий;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планирование действия с помощью учителя и самостоятельно;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проявление познавательной и творческой инициативы;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оценка правильности выполнения действий; самооценка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взаимооценка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адекватно оценивать собственное поведение и поведение окружающих.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Коммуникативные: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составление текстов в устной и письменной формах;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адекватное восприятие предложений товарищей, учителей, родителей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умение излагать своё мнение, аргументировать свою точку зрения и давать оценку событий;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</w:t>
      </w: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Предметными результатами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курса «Основы предпринимательской деятельности» являются: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понимание основных принципов предпринимательской деятельности: представление о роли предпринимательства в обществе;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предпринимательской инициативы школьников, их потенциальных возможностей и способностей в сфере экономики и предпринимательства, в том числе способности к самообразованию и саморазвитию;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освоение приёмов работы с экономической информацией, её осмысление; проведение простых финансовых расчётов; 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способностей учащихся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</w:t>
      </w:r>
    </w:p>
    <w:p w:rsidR="003D1F9B" w:rsidRDefault="003D1F9B" w:rsidP="003D1F9B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Содержание внеурочной деятельности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1. Творческое и креативное мышление (4 часа).</w:t>
      </w:r>
    </w:p>
    <w:p w:rsidR="003D1F9B" w:rsidRP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1F9B">
        <w:rPr>
          <w:rFonts w:ascii="Times New Roman" w:hAnsi="Times New Roman"/>
          <w:bCs/>
          <w:sz w:val="24"/>
          <w:szCs w:val="24"/>
          <w:lang w:eastAsia="ru-RU"/>
        </w:rPr>
        <w:t>Творчество и креатив. Разница между креативным и творческим мышлением.</w:t>
      </w:r>
      <w:r>
        <w:rPr>
          <w:rFonts w:ascii="Times New Roman" w:eastAsia="Times New Roman" w:hAnsi="Times New Roman"/>
          <w:sz w:val="24"/>
          <w:szCs w:val="24"/>
        </w:rPr>
        <w:t xml:space="preserve"> Творчество – это процесс человеческой деятельности. Креативность – творческие способности индивида.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>Квест</w:t>
      </w:r>
      <w:proofErr w:type="spellEnd"/>
      <w:r>
        <w:rPr>
          <w:rFonts w:ascii="Times New Roman" w:hAnsi="Times New Roman"/>
          <w:bCs/>
          <w:sz w:val="24"/>
          <w:szCs w:val="24"/>
          <w:u w:val="single"/>
          <w:lang w:eastAsia="ru-RU"/>
        </w:rPr>
        <w:t xml:space="preserve"> «Креативность»</w:t>
      </w:r>
      <w:r>
        <w:rPr>
          <w:rFonts w:ascii="Times New Roman" w:hAnsi="Times New Roman"/>
          <w:bCs/>
          <w:sz w:val="24"/>
          <w:szCs w:val="24"/>
          <w:lang w:eastAsia="ru-RU"/>
        </w:rPr>
        <w:t>- 2 часа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Раздел 2. Гибкие навыки (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Softskills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>) (4 часа).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Новыеуправления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командой. Планирование и постановка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целей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елегирование</w:t>
      </w:r>
      <w:proofErr w:type="spellEnd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 xml:space="preserve">. мотивация. Контроль. Обучение. Контроль. 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Встреча с предпринимателем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«Кто такой </w:t>
      </w:r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предприниматель? –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3. Финансовая грамотность (2 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proofErr w:type="spellStart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>Роапределение</w:t>
      </w:r>
      <w:proofErr w:type="spellEnd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 xml:space="preserve"> денежных потоков. Понятия себестоимости. Классификация денежных потоков. Понятие и виды денежных потоков. Текущая (</w:t>
      </w:r>
      <w:proofErr w:type="spellStart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>операционноя</w:t>
      </w:r>
      <w:proofErr w:type="spellEnd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 xml:space="preserve">)  </w:t>
      </w:r>
      <w:proofErr w:type="spellStart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>инвесстиционная</w:t>
      </w:r>
      <w:proofErr w:type="spellEnd"/>
      <w:r w:rsidR="00294BF1">
        <w:rPr>
          <w:rFonts w:ascii="Times New Roman" w:eastAsia="Times New Roman" w:hAnsi="Times New Roman"/>
          <w:sz w:val="24"/>
          <w:szCs w:val="24"/>
          <w:lang w:eastAsia="ru-RU"/>
        </w:rPr>
        <w:t xml:space="preserve"> и финансовая деятельность. Понятие себестоимости продукции, методы расчетов себестоимости.</w:t>
      </w:r>
    </w:p>
    <w:p w:rsidR="00294BF1" w:rsidRDefault="00294BF1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Раздел 4. Структура предприятия (2часа)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Виды организационных структур предприятия. Особенности типов организационных структур управления предприятием: линейная, функциональная, линейно-функциональная,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дивизиональная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 матричная, комбинированная.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5.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Предприимчивость (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 часа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).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Упражнения на развитие предпринимательских качеств. Навыки эффективного мышления. 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Задачи по ТРИЗ -1 час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6. История  предпринимательства(2часа)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            История  предпринимательства в России. Бизнес и предпринимательство.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7.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Бизнес-модели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(2часа)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            </w:t>
      </w:r>
      <w:r w:rsidR="00294BF1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Арендный бизнес. Фактор пользы или выгоды. Фактор стоимости и фактор прибыли.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Раздел 8.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Анализ рынка.  Выбор рыночной ниши (4 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           </w:t>
      </w:r>
      <w:r w:rsidR="00C272D5">
        <w:rPr>
          <w:rFonts w:ascii="Times New Roman" w:hAnsi="Times New Roman"/>
          <w:bCs/>
          <w:sz w:val="24"/>
          <w:szCs w:val="24"/>
          <w:lang w:eastAsia="ru-RU"/>
        </w:rPr>
        <w:t xml:space="preserve">Рыночное </w:t>
      </w:r>
      <w:proofErr w:type="spellStart"/>
      <w:r w:rsidR="00C272D5">
        <w:rPr>
          <w:rFonts w:ascii="Times New Roman" w:hAnsi="Times New Roman"/>
          <w:bCs/>
          <w:sz w:val="24"/>
          <w:szCs w:val="24"/>
          <w:lang w:eastAsia="ru-RU"/>
        </w:rPr>
        <w:t>отношения</w:t>
      </w:r>
      <w:proofErr w:type="gramStart"/>
      <w:r w:rsidR="00C272D5"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 w:rsidR="00C272D5">
        <w:rPr>
          <w:rFonts w:ascii="Times New Roman" w:hAnsi="Times New Roman"/>
          <w:bCs/>
          <w:sz w:val="24"/>
          <w:szCs w:val="24"/>
          <w:lang w:eastAsia="ru-RU"/>
        </w:rPr>
        <w:t>иды</w:t>
      </w:r>
      <w:proofErr w:type="spellEnd"/>
      <w:r w:rsidR="00C272D5">
        <w:rPr>
          <w:rFonts w:ascii="Times New Roman" w:hAnsi="Times New Roman"/>
          <w:bCs/>
          <w:sz w:val="24"/>
          <w:szCs w:val="24"/>
          <w:lang w:eastAsia="ru-RU"/>
        </w:rPr>
        <w:t xml:space="preserve"> рынка. Функции рынка. Система, структура и инфраструктура рынка. Сегментация рынка</w:t>
      </w:r>
    </w:p>
    <w:p w:rsidR="003D1F9B" w:rsidRDefault="00C272D5" w:rsidP="003D1F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Практикум «Сегментация потребителей</w:t>
      </w:r>
      <w:r w:rsidR="003D1F9B">
        <w:rPr>
          <w:rFonts w:ascii="Times New Roman" w:eastAsia="Times New Roman" w:hAnsi="Times New Roman"/>
          <w:sz w:val="24"/>
          <w:szCs w:val="24"/>
          <w:u w:val="single"/>
        </w:rPr>
        <w:t>»</w:t>
      </w:r>
      <w:r w:rsidR="003D1F9B">
        <w:rPr>
          <w:rFonts w:ascii="Times New Roman" w:eastAsia="Times New Roman" w:hAnsi="Times New Roman"/>
          <w:sz w:val="24"/>
          <w:szCs w:val="24"/>
        </w:rPr>
        <w:t xml:space="preserve"> - 2 часа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9.  Маркетинг и продвижение (4часа)</w:t>
      </w:r>
    </w:p>
    <w:p w:rsidR="003D1F9B" w:rsidRDefault="003D1F9B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Понятие </w:t>
      </w:r>
      <w:r w:rsidR="00C272D5">
        <w:rPr>
          <w:rFonts w:ascii="Times New Roman" w:hAnsi="Times New Roman"/>
          <w:bCs/>
          <w:sz w:val="24"/>
          <w:szCs w:val="24"/>
        </w:rPr>
        <w:t xml:space="preserve">целевой аудитории. Методика описание целевой аудитории. Базовые принципы описание целевой аудитории. Портрет </w:t>
      </w:r>
      <w:r w:rsidR="00960E3E">
        <w:rPr>
          <w:rFonts w:ascii="Times New Roman" w:hAnsi="Times New Roman"/>
          <w:bCs/>
          <w:sz w:val="24"/>
          <w:szCs w:val="24"/>
        </w:rPr>
        <w:t>идеального клиента. Зачем нужен портрет клиента?  Создание портрета клиента.</w:t>
      </w:r>
    </w:p>
    <w:p w:rsidR="003D1F9B" w:rsidRDefault="008B7493" w:rsidP="003D1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shd w:val="clear" w:color="auto" w:fill="FFFFFF"/>
          <w:lang w:eastAsia="ru-RU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Деловая игра « Портрет идеального клиента</w:t>
      </w:r>
      <w:r w:rsidR="00067336">
        <w:rPr>
          <w:rFonts w:ascii="Times New Roman" w:hAnsi="Times New Roman"/>
          <w:bCs/>
          <w:sz w:val="24"/>
          <w:szCs w:val="24"/>
        </w:rPr>
        <w:t>»</w:t>
      </w:r>
      <w:r w:rsidR="003D1F9B">
        <w:rPr>
          <w:rFonts w:ascii="Times New Roman" w:hAnsi="Times New Roman"/>
          <w:bCs/>
          <w:sz w:val="24"/>
          <w:szCs w:val="24"/>
        </w:rPr>
        <w:t xml:space="preserve"> -2 часа</w:t>
      </w:r>
    </w:p>
    <w:p w:rsidR="003D1F9B" w:rsidRDefault="003D1F9B" w:rsidP="003D1F9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3D1F9B" w:rsidRDefault="003D1F9B" w:rsidP="003D1F9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Раздел 10.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Командообразование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. (</w:t>
      </w:r>
      <w:r>
        <w:rPr>
          <w:rFonts w:ascii="Times New Roman" w:hAnsi="Times New Roman"/>
          <w:b/>
          <w:bCs/>
          <w:sz w:val="24"/>
          <w:szCs w:val="24"/>
        </w:rPr>
        <w:t>4 часа</w:t>
      </w:r>
      <w:r>
        <w:rPr>
          <w:rFonts w:ascii="Times New Roman" w:eastAsia="Times New Roman" w:hAnsi="Times New Roman"/>
          <w:b/>
          <w:sz w:val="24"/>
          <w:szCs w:val="24"/>
        </w:rPr>
        <w:t>).</w:t>
      </w:r>
    </w:p>
    <w:p w:rsidR="008B7493" w:rsidRDefault="008B7493" w:rsidP="003D1F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Командное взаимодействие. Распределение ролей и обязанностей. Формирование единого понятийного аппарата. Назначение ответственности. Регламенты взаимодействия. Завершение задач.</w:t>
      </w:r>
    </w:p>
    <w:p w:rsidR="003D1F9B" w:rsidRDefault="008B7493" w:rsidP="003D1F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4"/>
          <w:szCs w:val="24"/>
          <w:u w:val="single"/>
        </w:rPr>
        <w:t>Деловая игра</w:t>
      </w:r>
      <w:r w:rsidR="003D1F9B">
        <w:rPr>
          <w:rFonts w:ascii="Times New Roman" w:eastAsia="Times New Roman" w:hAnsi="Times New Roman"/>
          <w:sz w:val="24"/>
          <w:szCs w:val="24"/>
          <w:u w:val="single"/>
        </w:rPr>
        <w:t xml:space="preserve">  «</w:t>
      </w:r>
      <w:r>
        <w:rPr>
          <w:rFonts w:ascii="Times New Roman" w:eastAsia="Times New Roman" w:hAnsi="Times New Roman"/>
          <w:sz w:val="24"/>
          <w:szCs w:val="24"/>
          <w:u w:val="single"/>
        </w:rPr>
        <w:t>Уборка офиса. Предзащита проектов». - 2</w:t>
      </w:r>
      <w:r w:rsidR="003D1F9B">
        <w:rPr>
          <w:rFonts w:ascii="Times New Roman" w:eastAsia="Times New Roman" w:hAnsi="Times New Roman"/>
          <w:sz w:val="24"/>
          <w:szCs w:val="24"/>
          <w:u w:val="single"/>
        </w:rPr>
        <w:t xml:space="preserve"> часа</w:t>
      </w:r>
    </w:p>
    <w:p w:rsidR="008B7493" w:rsidRDefault="008B7493" w:rsidP="003D1F9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11. Налоги. Бухгалтерия для начинающих(2часа)</w:t>
      </w:r>
    </w:p>
    <w:p w:rsidR="003D1F9B" w:rsidRDefault="003D1F9B" w:rsidP="003D1F9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</w:t>
      </w:r>
      <w:r w:rsidR="008B7493">
        <w:rPr>
          <w:rFonts w:ascii="Times New Roman" w:hAnsi="Times New Roman"/>
          <w:bCs/>
          <w:sz w:val="24"/>
          <w:szCs w:val="24"/>
        </w:rPr>
        <w:t>Налоги на имущество. Понятие бухгалтерского учета.</w:t>
      </w:r>
    </w:p>
    <w:p w:rsidR="003D1F9B" w:rsidRDefault="003D1F9B" w:rsidP="003D1F9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D1F9B" w:rsidRDefault="003D1F9B" w:rsidP="003D1F9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Раздел 7. Юридические вопросы для начинающих. (</w:t>
      </w:r>
      <w:r w:rsidR="00067336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 часа</w:t>
      </w:r>
      <w:r>
        <w:rPr>
          <w:rFonts w:ascii="Times New Roman" w:eastAsia="Times New Roman" w:hAnsi="Times New Roman"/>
          <w:b/>
          <w:sz w:val="24"/>
          <w:szCs w:val="24"/>
        </w:rPr>
        <w:t>).</w:t>
      </w:r>
    </w:p>
    <w:p w:rsidR="003D1F9B" w:rsidRDefault="003D1F9B" w:rsidP="003D1F9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Юридические основы предпринимательской деятельности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8B7493">
        <w:rPr>
          <w:rFonts w:ascii="Times New Roman" w:eastAsia="Times New Roman" w:hAnsi="Times New Roman"/>
          <w:sz w:val="24"/>
          <w:szCs w:val="24"/>
        </w:rPr>
        <w:t>а</w:t>
      </w:r>
      <w:proofErr w:type="gramEnd"/>
      <w:r w:rsidR="008B7493">
        <w:rPr>
          <w:rFonts w:ascii="Times New Roman" w:eastAsia="Times New Roman" w:hAnsi="Times New Roman"/>
          <w:sz w:val="24"/>
          <w:szCs w:val="24"/>
        </w:rPr>
        <w:t>вторское право. Защита интеллектуальной собственности.</w:t>
      </w: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pStyle w:val="a3"/>
        <w:spacing w:line="276" w:lineRule="auto"/>
        <w:ind w:firstLine="708"/>
        <w:jc w:val="both"/>
        <w:rPr>
          <w:b/>
          <w:sz w:val="24"/>
          <w:szCs w:val="24"/>
        </w:rPr>
      </w:pPr>
    </w:p>
    <w:p w:rsidR="003D1F9B" w:rsidRDefault="003D1F9B" w:rsidP="003D1F9B">
      <w:pPr>
        <w:pStyle w:val="a3"/>
        <w:spacing w:line="276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Рабочая программа  планируется с учетом рабочей программы воспитания</w:t>
      </w: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Тематическое планирование</w:t>
      </w: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4319"/>
        <w:gridCol w:w="1479"/>
        <w:gridCol w:w="1624"/>
        <w:gridCol w:w="1497"/>
      </w:tblGrid>
      <w:tr w:rsidR="003D1F9B" w:rsidTr="003D1F9B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4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3D1F9B" w:rsidTr="003D1F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теория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Творческое и креативное мышление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Гибкие навыки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Softskills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Финансовая грамотность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Структура предприятия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Предприимчивость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предпринимательства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рынка.  Выбор рыночной ниши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Маркетинг и продвижение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Налоги. Бухгалтерия для начинающих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Юридические вопросы начинающих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before="240" w:after="60" w:line="240" w:lineRule="auto"/>
              <w:ind w:firstLine="76"/>
              <w:outlineLvl w:val="0"/>
              <w:rPr>
                <w:rFonts w:ascii="Times New Roman" w:hAnsi="Times New Roman"/>
                <w:b/>
                <w:kern w:val="2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8"/>
                <w:sz w:val="24"/>
                <w:szCs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3D1F9B" w:rsidRDefault="003D1F9B" w:rsidP="003D1F9B">
      <w:pPr>
        <w:widowControl w:val="0"/>
        <w:spacing w:after="0" w:line="240" w:lineRule="auto"/>
        <w:outlineLvl w:val="1"/>
        <w:rPr>
          <w:rFonts w:ascii="Times New Roman" w:eastAsia="Times New Roman" w:hAnsi="Times New Roman"/>
          <w:b/>
          <w:sz w:val="24"/>
          <w:szCs w:val="24"/>
        </w:rPr>
      </w:pPr>
    </w:p>
    <w:p w:rsidR="00067336" w:rsidRDefault="00067336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067336" w:rsidRDefault="00067336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067336" w:rsidRDefault="00067336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067336" w:rsidRDefault="00067336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3D1F9B" w:rsidRDefault="003D1F9B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>Практические занятия</w:t>
      </w:r>
    </w:p>
    <w:p w:rsidR="003D1F9B" w:rsidRDefault="003D1F9B" w:rsidP="003D1F9B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7368"/>
        <w:gridCol w:w="1276"/>
      </w:tblGrid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Номер темы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Наименование практического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Кол-во часов</w:t>
            </w:r>
          </w:p>
        </w:tc>
      </w:tr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Квест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«Креативность»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Встреча с предпринимателем «Кто такой предприниматель?»</w:t>
            </w:r>
          </w:p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Задачи по ТРИЗ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 w:rsidP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67336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Практикум «Сегментация потребителей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3D1F9B" w:rsidTr="00067336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73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Деловая игра « Портрет идеального клиента»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3D1F9B" w:rsidTr="00067336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73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Деловая игра  «Уборка офиса. Предзащита проектов</w:t>
            </w:r>
            <w:r w:rsidR="0076481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3D1F9B" w:rsidTr="003D1F9B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</w:tr>
    </w:tbl>
    <w:p w:rsidR="003D1F9B" w:rsidRDefault="003D1F9B" w:rsidP="00067336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D1F9B" w:rsidRDefault="003D1F9B" w:rsidP="00067336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Поурочное  планирование</w:t>
      </w:r>
    </w:p>
    <w:p w:rsidR="003D1F9B" w:rsidRDefault="003D1F9B" w:rsidP="003D1F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1276"/>
        <w:gridCol w:w="1417"/>
        <w:gridCol w:w="1276"/>
      </w:tblGrid>
      <w:tr w:rsidR="003D1F9B" w:rsidTr="003D1F9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1F9B" w:rsidRDefault="003D1F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1F9B" w:rsidRDefault="003D1F9B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D1F9B" w:rsidTr="003D1F9B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/>
            </w:pPr>
          </w:p>
        </w:tc>
      </w:tr>
      <w:tr w:rsidR="003D1F9B" w:rsidTr="00067336">
        <w:trPr>
          <w:trHeight w:val="5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Практичезанятия</w:t>
            </w:r>
            <w:proofErr w:type="spellEnd"/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Творческое и креативное мышление</w:t>
            </w:r>
          </w:p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D1F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Творчество и креатив.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Квест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«Креативность»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Гибкие навыки (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Softskills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067336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командой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336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6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6" w:rsidRDefault="00067336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Планирование и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6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6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336" w:rsidRDefault="0006733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Встреча с предпринимателем «Кто такой предприниматель?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Финансовая грамотность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Классификация денежных потоков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Себестоимость продукции.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Структура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Виды организационных структур предприятия.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типов организационных структур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Предприимчивость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pacing w:after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предпринимательских качеств.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по ТРИЗ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pacing w:after="0"/>
            </w:pPr>
            <w:r>
              <w:t>1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предпринимательства.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История предпринимательства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Бизнес и предпринимательство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Бизнес-модели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Арендный </w:t>
            </w:r>
            <w:r w:rsidR="003D1F9B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бизнес.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5173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3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3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Факторы прибыли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3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3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73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Анализ рынка. Выбор рыночной ниши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Рыночные отношения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Сегментация рынка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067336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Практикум «Сегментация потребителей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Маркетинг и продвижение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 w:rsidP="0075517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Понятие</w:t>
            </w:r>
            <w:r w:rsidR="007551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целевой</w:t>
            </w:r>
            <w:proofErr w:type="spellEnd"/>
            <w:r w:rsidR="0075517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аудитории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Портрет идеального клиента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73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Деловая игра « Портрет идеального клиента»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Командообразование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55173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Командное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взаимодействин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Регламенты взаимодействия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73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Деловая игра  «Уборка офиса. Предзащита проектов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Налоги. Бухгалтерия для начинающих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4812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12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12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бухгалтерский учет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12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12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12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вопросы для начинающих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D1F9B" w:rsidTr="007648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предпринимательской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7648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интеллектуальной собственности.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7648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F9B" w:rsidTr="003D1F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9B" w:rsidRDefault="003D1F9B">
            <w:pPr>
              <w:snapToGrid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9B" w:rsidRDefault="003D1F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</w:tbl>
    <w:p w:rsidR="00593ABF" w:rsidRDefault="00674200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61BE6EED" wp14:editId="1361F07A">
                <wp:extent cx="304800" cy="304800"/>
                <wp:effectExtent l="0" t="0" r="0" b="0"/>
                <wp:docPr id="4" name="AutoShape 4" descr="https://raskrasil.com/wp-content/uploads/Raskrasil.com-Snowflake-1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https://raskrasil.com/wp-content/uploads/Raskrasil.com-Snowflake-1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ox71M+ACAAAHBgAADgAAAAAAAAAAAAAAAAAuAgAA&#10;ZHJzL2Uyb0RvYy54bWxQSwECLQAUAAYACAAAACEATKDpLNgAAAADAQAADwAAAAAAAAAAAAAAAAA6&#10;BQAAZHJzL2Rvd25yZXYueG1sUEsFBgAAAAAEAAQA8wAAAD8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593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C"/>
    <w:rsid w:val="00067336"/>
    <w:rsid w:val="00294BF1"/>
    <w:rsid w:val="002E6404"/>
    <w:rsid w:val="002F534C"/>
    <w:rsid w:val="003D1F9B"/>
    <w:rsid w:val="003D5EF7"/>
    <w:rsid w:val="00593ABF"/>
    <w:rsid w:val="00670F2F"/>
    <w:rsid w:val="00674200"/>
    <w:rsid w:val="00755173"/>
    <w:rsid w:val="00764812"/>
    <w:rsid w:val="008B7493"/>
    <w:rsid w:val="00960E3E"/>
    <w:rsid w:val="00A4060B"/>
    <w:rsid w:val="00B736A9"/>
    <w:rsid w:val="00B75D0B"/>
    <w:rsid w:val="00C272D5"/>
    <w:rsid w:val="00C72CC0"/>
    <w:rsid w:val="00CF414B"/>
    <w:rsid w:val="00DE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D1F9B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D1F9B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5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dcterms:created xsi:type="dcterms:W3CDTF">2022-11-15T06:16:00Z</dcterms:created>
  <dcterms:modified xsi:type="dcterms:W3CDTF">2022-12-12T14:11:00Z</dcterms:modified>
</cp:coreProperties>
</file>